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23490" w14:textId="77777777" w:rsidR="00912AD1" w:rsidRPr="003A64FF" w:rsidRDefault="00912AD1" w:rsidP="00912AD1">
      <w:pPr>
        <w:pBdr>
          <w:top w:val="single" w:sz="18" w:space="0" w:color="0070C0"/>
          <w:left w:val="single" w:sz="18" w:space="4" w:color="0070C0"/>
          <w:bottom w:val="single" w:sz="18" w:space="1" w:color="0070C0"/>
          <w:right w:val="single" w:sz="18" w:space="4" w:color="0070C0"/>
        </w:pBdr>
        <w:tabs>
          <w:tab w:val="left" w:pos="708"/>
        </w:tabs>
        <w:ind w:left="-284"/>
        <w:jc w:val="center"/>
        <w:rPr>
          <w:rFonts w:ascii="Arial" w:hAnsi="Arial" w:cs="Arial"/>
          <w:b/>
          <w:sz w:val="32"/>
          <w:szCs w:val="18"/>
        </w:rPr>
      </w:pPr>
      <w:r w:rsidRPr="003A64FF">
        <w:rPr>
          <w:rFonts w:ascii="Arial" w:hAnsi="Arial" w:cs="Arial"/>
          <w:b/>
          <w:sz w:val="32"/>
          <w:szCs w:val="18"/>
        </w:rPr>
        <w:t>P</w:t>
      </w:r>
      <w:r w:rsidR="005F61A6" w:rsidRPr="003A64FF">
        <w:rPr>
          <w:rFonts w:ascii="Arial" w:hAnsi="Arial" w:cs="Arial"/>
          <w:b/>
          <w:sz w:val="32"/>
          <w:szCs w:val="18"/>
        </w:rPr>
        <w:t xml:space="preserve">ersonnels </w:t>
      </w:r>
      <w:r w:rsidRPr="003A64FF">
        <w:rPr>
          <w:rFonts w:ascii="Arial" w:hAnsi="Arial" w:cs="Arial"/>
          <w:b/>
          <w:sz w:val="32"/>
          <w:szCs w:val="18"/>
        </w:rPr>
        <w:t>contact à risque</w:t>
      </w:r>
      <w:r w:rsidR="005F61A6" w:rsidRPr="003A64FF">
        <w:rPr>
          <w:rFonts w:ascii="Arial" w:hAnsi="Arial" w:cs="Arial"/>
          <w:b/>
          <w:sz w:val="32"/>
          <w:szCs w:val="18"/>
        </w:rPr>
        <w:t xml:space="preserve"> (1</w:t>
      </w:r>
      <w:r w:rsidR="005F61A6" w:rsidRPr="003A64FF">
        <w:rPr>
          <w:rFonts w:ascii="Arial" w:hAnsi="Arial" w:cs="Arial"/>
          <w:b/>
          <w:sz w:val="32"/>
          <w:szCs w:val="18"/>
          <w:vertAlign w:val="superscript"/>
        </w:rPr>
        <w:t>er</w:t>
      </w:r>
      <w:r w:rsidR="005F61A6" w:rsidRPr="003A64FF">
        <w:rPr>
          <w:rFonts w:ascii="Arial" w:hAnsi="Arial" w:cs="Arial"/>
          <w:b/>
          <w:sz w:val="32"/>
          <w:szCs w:val="18"/>
        </w:rPr>
        <w:t xml:space="preserve"> et 2</w:t>
      </w:r>
      <w:r w:rsidR="005F61A6" w:rsidRPr="003A64FF">
        <w:rPr>
          <w:rFonts w:ascii="Arial" w:hAnsi="Arial" w:cs="Arial"/>
          <w:b/>
          <w:sz w:val="32"/>
          <w:szCs w:val="18"/>
          <w:vertAlign w:val="superscript"/>
        </w:rPr>
        <w:t>nd</w:t>
      </w:r>
      <w:r w:rsidR="005F61A6" w:rsidRPr="003A64FF">
        <w:rPr>
          <w:rFonts w:ascii="Arial" w:hAnsi="Arial" w:cs="Arial"/>
          <w:b/>
          <w:sz w:val="32"/>
          <w:szCs w:val="18"/>
        </w:rPr>
        <w:t xml:space="preserve"> degré)</w:t>
      </w:r>
    </w:p>
    <w:p w14:paraId="29C74F02" w14:textId="77777777" w:rsidR="0091402E" w:rsidRPr="0091402E" w:rsidRDefault="0091402E" w:rsidP="003A64FF">
      <w:pPr>
        <w:tabs>
          <w:tab w:val="left" w:pos="708"/>
        </w:tabs>
        <w:ind w:left="-284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A64FF">
        <w:rPr>
          <w:rFonts w:ascii="Arial" w:hAnsi="Arial" w:cs="Arial"/>
          <w:b/>
          <w:sz w:val="18"/>
          <w:szCs w:val="18"/>
          <w:highlight w:val="yellow"/>
        </w:rPr>
        <w:t xml:space="preserve">LIEU, </w:t>
      </w:r>
      <w:r w:rsidR="003A64FF" w:rsidRPr="003A64FF">
        <w:rPr>
          <w:rFonts w:ascii="Arial" w:hAnsi="Arial" w:cs="Arial"/>
          <w:b/>
          <w:sz w:val="18"/>
          <w:szCs w:val="18"/>
          <w:highlight w:val="yellow"/>
        </w:rPr>
        <w:t>le ../../….</w:t>
      </w:r>
      <w:r w:rsidRPr="0091402E">
        <w:rPr>
          <w:rFonts w:ascii="Arial" w:hAnsi="Arial" w:cs="Arial"/>
          <w:b/>
          <w:sz w:val="18"/>
          <w:szCs w:val="18"/>
        </w:rPr>
        <w:t xml:space="preserve"> </w:t>
      </w:r>
    </w:p>
    <w:p w14:paraId="5E2EB945" w14:textId="77777777" w:rsidR="00912AD1" w:rsidRPr="00333989" w:rsidRDefault="00912AD1" w:rsidP="00912AD1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</w:rPr>
      </w:pPr>
      <w:r w:rsidRPr="00333989">
        <w:rPr>
          <w:rFonts w:ascii="Arial" w:hAnsi="Arial" w:cs="Arial"/>
          <w:b/>
          <w:sz w:val="18"/>
          <w:szCs w:val="18"/>
        </w:rPr>
        <w:t xml:space="preserve">Objet : </w:t>
      </w:r>
      <w:r>
        <w:rPr>
          <w:rFonts w:ascii="Arial" w:hAnsi="Arial" w:cs="Arial"/>
          <w:b/>
          <w:sz w:val="18"/>
          <w:szCs w:val="18"/>
        </w:rPr>
        <w:t>Survenu</w:t>
      </w:r>
      <w:r w:rsidR="0091402E">
        <w:rPr>
          <w:rFonts w:ascii="Arial" w:hAnsi="Arial" w:cs="Arial"/>
          <w:b/>
          <w:sz w:val="18"/>
          <w:szCs w:val="18"/>
        </w:rPr>
        <w:t xml:space="preserve">e d’un cas confirmé au sein de votre </w:t>
      </w:r>
      <w:r>
        <w:rPr>
          <w:rFonts w:ascii="Arial" w:hAnsi="Arial" w:cs="Arial"/>
          <w:b/>
          <w:sz w:val="18"/>
          <w:szCs w:val="18"/>
        </w:rPr>
        <w:t xml:space="preserve">établissement </w:t>
      </w:r>
      <w:r w:rsidR="0091402E">
        <w:rPr>
          <w:rFonts w:ascii="Arial" w:hAnsi="Arial" w:cs="Arial"/>
          <w:b/>
          <w:sz w:val="18"/>
          <w:szCs w:val="18"/>
        </w:rPr>
        <w:t>d’exercice</w:t>
      </w:r>
    </w:p>
    <w:p w14:paraId="41867916" w14:textId="77777777" w:rsidR="00912AD1" w:rsidRDefault="00912AD1" w:rsidP="004634CF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Madame, Monsieur, </w:t>
      </w:r>
    </w:p>
    <w:p w14:paraId="5EE025D8" w14:textId="77777777" w:rsidR="00912AD1" w:rsidRDefault="0091402E" w:rsidP="004634CF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Votre </w:t>
      </w:r>
      <w:r w:rsidR="003A64FF" w:rsidRPr="003A64FF">
        <w:rPr>
          <w:rFonts w:ascii="Arial" w:hAnsi="Arial" w:cs="Arial"/>
          <w:sz w:val="18"/>
          <w:szCs w:val="18"/>
          <w:highlight w:val="yellow"/>
        </w:rPr>
        <w:t>école/</w:t>
      </w:r>
      <w:r w:rsidR="00912AD1" w:rsidRPr="003A64FF">
        <w:rPr>
          <w:rFonts w:ascii="Arial" w:hAnsi="Arial" w:cs="Arial"/>
          <w:sz w:val="18"/>
          <w:szCs w:val="18"/>
          <w:highlight w:val="yellow"/>
        </w:rPr>
        <w:t>établissem</w:t>
      </w:r>
      <w:r w:rsidRPr="003A64FF">
        <w:rPr>
          <w:rFonts w:ascii="Arial" w:hAnsi="Arial" w:cs="Arial"/>
          <w:sz w:val="18"/>
          <w:szCs w:val="18"/>
          <w:highlight w:val="yellow"/>
        </w:rPr>
        <w:t>ent</w:t>
      </w:r>
      <w:r w:rsidR="004634CF">
        <w:rPr>
          <w:rFonts w:ascii="Arial" w:hAnsi="Arial" w:cs="Arial"/>
          <w:sz w:val="18"/>
          <w:szCs w:val="18"/>
        </w:rPr>
        <w:t xml:space="preserve"> </w:t>
      </w:r>
      <w:r w:rsidR="00912AD1">
        <w:rPr>
          <w:rFonts w:ascii="Arial" w:hAnsi="Arial" w:cs="Arial"/>
          <w:sz w:val="18"/>
          <w:szCs w:val="18"/>
        </w:rPr>
        <w:t xml:space="preserve">fait l’objet de mesures spécifiques du fait de la survenue d’un ou plusieurs cas confirmés de COVID-19. </w:t>
      </w:r>
    </w:p>
    <w:p w14:paraId="5818BC0A" w14:textId="77777777" w:rsidR="0041247F" w:rsidRDefault="0041247F" w:rsidP="004634CF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Vous avez</w:t>
      </w:r>
      <w:r w:rsidR="00912AD1">
        <w:rPr>
          <w:rFonts w:ascii="Arial" w:hAnsi="Arial" w:cs="Arial"/>
          <w:sz w:val="18"/>
          <w:szCs w:val="18"/>
        </w:rPr>
        <w:t xml:space="preserve"> été en contact rapproché avec un cas confirmé</w:t>
      </w:r>
      <w:r>
        <w:rPr>
          <w:rFonts w:ascii="Arial" w:hAnsi="Arial" w:cs="Arial"/>
          <w:sz w:val="18"/>
          <w:szCs w:val="18"/>
        </w:rPr>
        <w:t xml:space="preserve"> e</w:t>
      </w:r>
      <w:r w:rsidR="00912AD1">
        <w:rPr>
          <w:rFonts w:ascii="Arial" w:hAnsi="Arial" w:cs="Arial"/>
          <w:sz w:val="18"/>
          <w:szCs w:val="18"/>
        </w:rPr>
        <w:t>t identifié comme contact à risque.</w:t>
      </w:r>
    </w:p>
    <w:p w14:paraId="47F2AD0A" w14:textId="77777777" w:rsidR="00FC2A63" w:rsidRDefault="00FC2A63" w:rsidP="004634CF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 w:rsidRPr="00FC2A63">
        <w:rPr>
          <w:rFonts w:ascii="Arial" w:hAnsi="Arial" w:cs="Arial"/>
          <w:sz w:val="18"/>
          <w:szCs w:val="18"/>
        </w:rPr>
        <w:t xml:space="preserve">La conduite à tenir est différente selon </w:t>
      </w:r>
      <w:r w:rsidR="0041247F">
        <w:rPr>
          <w:rFonts w:ascii="Arial" w:hAnsi="Arial" w:cs="Arial"/>
          <w:sz w:val="18"/>
          <w:szCs w:val="18"/>
        </w:rPr>
        <w:t>votre</w:t>
      </w:r>
      <w:r w:rsidRPr="00FC2A63">
        <w:rPr>
          <w:rFonts w:ascii="Arial" w:hAnsi="Arial" w:cs="Arial"/>
          <w:sz w:val="18"/>
          <w:szCs w:val="18"/>
        </w:rPr>
        <w:t xml:space="preserve"> schéma vaccinal</w:t>
      </w:r>
      <w:r>
        <w:rPr>
          <w:rFonts w:ascii="Arial" w:hAnsi="Arial" w:cs="Arial"/>
          <w:sz w:val="18"/>
          <w:szCs w:val="18"/>
        </w:rPr>
        <w:t>.</w:t>
      </w:r>
    </w:p>
    <w:p w14:paraId="43E53791" w14:textId="77777777" w:rsidR="00F0767D" w:rsidRPr="00F0767D" w:rsidRDefault="0041247F" w:rsidP="00F0767D">
      <w:pPr>
        <w:pStyle w:val="Paragraphedeliste"/>
        <w:numPr>
          <w:ilvl w:val="0"/>
          <w:numId w:val="3"/>
        </w:numPr>
        <w:tabs>
          <w:tab w:val="left" w:pos="708"/>
        </w:tabs>
        <w:ind w:firstLine="208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416D2B">
        <w:rPr>
          <w:rFonts w:ascii="Arial" w:hAnsi="Arial" w:cs="Arial"/>
          <w:b/>
          <w:sz w:val="18"/>
          <w:szCs w:val="18"/>
          <w:u w:val="single"/>
        </w:rPr>
        <w:t>Vous justifiez d’</w:t>
      </w:r>
      <w:r w:rsidR="00292E5A" w:rsidRPr="00416D2B">
        <w:rPr>
          <w:rFonts w:ascii="Arial" w:hAnsi="Arial" w:cs="Arial"/>
          <w:b/>
          <w:sz w:val="18"/>
          <w:szCs w:val="18"/>
          <w:u w:val="single"/>
        </w:rPr>
        <w:t xml:space="preserve">un schéma vaccinal </w:t>
      </w:r>
      <w:r w:rsidR="00292E5A" w:rsidRPr="00D87396">
        <w:rPr>
          <w:rFonts w:ascii="Arial" w:hAnsi="Arial" w:cs="Arial"/>
          <w:b/>
          <w:sz w:val="18"/>
          <w:szCs w:val="18"/>
          <w:u w:val="single"/>
        </w:rPr>
        <w:t>complet</w:t>
      </w:r>
      <w:r w:rsidR="00392A49">
        <w:rPr>
          <w:rStyle w:val="Appelnotedebasdep"/>
          <w:rFonts w:ascii="Arial" w:hAnsi="Arial" w:cs="Arial"/>
          <w:b/>
          <w:sz w:val="18"/>
          <w:szCs w:val="18"/>
          <w:u w:val="single"/>
        </w:rPr>
        <w:footnoteReference w:id="1"/>
      </w:r>
      <w:r w:rsidR="006E2519" w:rsidRPr="00D87396">
        <w:rPr>
          <w:rFonts w:ascii="Arial" w:hAnsi="Arial" w:cs="Arial"/>
          <w:b/>
          <w:sz w:val="18"/>
          <w:szCs w:val="18"/>
          <w:u w:val="single"/>
        </w:rPr>
        <w:t xml:space="preserve"> et que vous n’êtes pas atteint d’immunodépression grave :</w:t>
      </w:r>
    </w:p>
    <w:p w14:paraId="4B9194D6" w14:textId="77777777" w:rsidR="00130618" w:rsidRDefault="00130618" w:rsidP="00130618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Vous pouvez poursuivre votre activité professionnelle au sein de l’établissement d’exercice. </w:t>
      </w:r>
    </w:p>
    <w:p w14:paraId="2B07A372" w14:textId="77777777" w:rsidR="00130618" w:rsidRPr="00E212F3" w:rsidRDefault="00F0767D" w:rsidP="00130618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 w:rsidRPr="004C64AE">
        <w:rPr>
          <w:rFonts w:ascii="Arial" w:hAnsi="Arial" w:cs="Arial"/>
          <w:sz w:val="18"/>
          <w:szCs w:val="18"/>
        </w:rPr>
        <w:t>Vo</w:t>
      </w:r>
      <w:r>
        <w:rPr>
          <w:rFonts w:ascii="Arial" w:hAnsi="Arial" w:cs="Arial"/>
          <w:sz w:val="18"/>
          <w:szCs w:val="18"/>
        </w:rPr>
        <w:t xml:space="preserve">us devez </w:t>
      </w:r>
      <w:r w:rsidR="00FC2A63" w:rsidRPr="00F0767D">
        <w:rPr>
          <w:rFonts w:ascii="Arial" w:hAnsi="Arial" w:cs="Arial"/>
          <w:sz w:val="18"/>
          <w:szCs w:val="18"/>
        </w:rPr>
        <w:t xml:space="preserve">réaliser un </w:t>
      </w:r>
      <w:r w:rsidR="00FC2A63" w:rsidRPr="00E212F3">
        <w:rPr>
          <w:rFonts w:ascii="Arial" w:hAnsi="Arial" w:cs="Arial"/>
          <w:sz w:val="18"/>
          <w:szCs w:val="18"/>
        </w:rPr>
        <w:t>test de dépistage Covid-19 (</w:t>
      </w:r>
      <w:r w:rsidRPr="00E212F3">
        <w:rPr>
          <w:rFonts w:ascii="Arial" w:hAnsi="Arial" w:cs="Arial"/>
          <w:sz w:val="18"/>
          <w:szCs w:val="18"/>
        </w:rPr>
        <w:t xml:space="preserve">autotest ou, si vous le souhaitez, un </w:t>
      </w:r>
      <w:r w:rsidR="00FC2A63" w:rsidRPr="00E212F3">
        <w:rPr>
          <w:rFonts w:ascii="Arial" w:hAnsi="Arial" w:cs="Arial"/>
          <w:sz w:val="18"/>
          <w:szCs w:val="18"/>
        </w:rPr>
        <w:t>test antigénique</w:t>
      </w:r>
      <w:r w:rsidRPr="00E212F3">
        <w:rPr>
          <w:rFonts w:ascii="Arial" w:hAnsi="Arial" w:cs="Arial"/>
          <w:sz w:val="18"/>
          <w:szCs w:val="18"/>
        </w:rPr>
        <w:t xml:space="preserve"> ou RT-PCR</w:t>
      </w:r>
      <w:r w:rsidR="00FC2A63" w:rsidRPr="00E212F3">
        <w:rPr>
          <w:rFonts w:ascii="Arial" w:hAnsi="Arial" w:cs="Arial"/>
          <w:sz w:val="18"/>
          <w:szCs w:val="18"/>
        </w:rPr>
        <w:t xml:space="preserve">) </w:t>
      </w:r>
      <w:r w:rsidRPr="00E212F3">
        <w:rPr>
          <w:rFonts w:ascii="Arial" w:hAnsi="Arial" w:cs="Arial"/>
          <w:sz w:val="18"/>
          <w:szCs w:val="18"/>
        </w:rPr>
        <w:t>deux jours (J2) après le dernier contact avec le cas confirmé ou immédiatement si le dernier contact a eu lieu depuis plus de deux jours</w:t>
      </w:r>
      <w:r w:rsidR="00D87396" w:rsidRPr="00E212F3">
        <w:rPr>
          <w:rFonts w:ascii="Arial" w:hAnsi="Arial" w:cs="Arial"/>
          <w:sz w:val="18"/>
          <w:szCs w:val="18"/>
        </w:rPr>
        <w:t>.</w:t>
      </w:r>
    </w:p>
    <w:p w14:paraId="5F160DC0" w14:textId="77777777" w:rsidR="00130618" w:rsidRPr="00E212F3" w:rsidRDefault="00130618" w:rsidP="00130618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 w:rsidRPr="00E212F3">
        <w:rPr>
          <w:rFonts w:ascii="Arial" w:hAnsi="Arial" w:cs="Arial"/>
          <w:sz w:val="18"/>
          <w:szCs w:val="18"/>
        </w:rPr>
        <w:t>Si le test est négatif</w:t>
      </w:r>
      <w:r w:rsidR="004C64AE" w:rsidRPr="00E212F3">
        <w:rPr>
          <w:rFonts w:ascii="Arial" w:hAnsi="Arial" w:cs="Arial"/>
          <w:sz w:val="18"/>
          <w:szCs w:val="18"/>
        </w:rPr>
        <w:t xml:space="preserve">, la quarantaine ne s’applique pas et </w:t>
      </w:r>
      <w:r w:rsidR="00292E5A" w:rsidRPr="00E212F3">
        <w:rPr>
          <w:rFonts w:ascii="Arial" w:hAnsi="Arial" w:cs="Arial"/>
          <w:sz w:val="18"/>
          <w:szCs w:val="18"/>
        </w:rPr>
        <w:t>vous</w:t>
      </w:r>
      <w:r w:rsidRPr="00E212F3">
        <w:rPr>
          <w:rFonts w:ascii="Arial" w:hAnsi="Arial" w:cs="Arial"/>
          <w:sz w:val="18"/>
          <w:szCs w:val="18"/>
        </w:rPr>
        <w:t xml:space="preserve"> pouvez continuer </w:t>
      </w:r>
      <w:r w:rsidR="00F0767D" w:rsidRPr="00E212F3">
        <w:rPr>
          <w:rFonts w:ascii="Arial" w:hAnsi="Arial" w:cs="Arial"/>
          <w:sz w:val="18"/>
          <w:szCs w:val="18"/>
        </w:rPr>
        <w:t>à vous</w:t>
      </w:r>
      <w:r w:rsidR="00292E5A" w:rsidRPr="00E212F3">
        <w:rPr>
          <w:rFonts w:ascii="Arial" w:hAnsi="Arial" w:cs="Arial"/>
          <w:sz w:val="18"/>
          <w:szCs w:val="18"/>
        </w:rPr>
        <w:t xml:space="preserve"> rendre sur votre lieu de travail</w:t>
      </w:r>
      <w:r w:rsidR="004C64AE" w:rsidRPr="00E212F3">
        <w:rPr>
          <w:rFonts w:ascii="Arial" w:hAnsi="Arial" w:cs="Arial"/>
          <w:sz w:val="18"/>
          <w:szCs w:val="18"/>
        </w:rPr>
        <w:t xml:space="preserve"> en veillant strictement au respect des gestes barrières. </w:t>
      </w:r>
    </w:p>
    <w:p w14:paraId="6C1A6793" w14:textId="77777777" w:rsidR="00130618" w:rsidRPr="00130618" w:rsidRDefault="00130618" w:rsidP="00130618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 w:rsidRPr="00E212F3">
        <w:rPr>
          <w:rFonts w:ascii="Arial" w:hAnsi="Arial" w:cs="Arial"/>
          <w:sz w:val="18"/>
          <w:szCs w:val="18"/>
        </w:rPr>
        <w:t>Si le test est positif, vous êtes invité à en informer le directeur de d’école / chef d’établissement. Si le test positif est un autotest, vous devez réaliser un test antigénique ou RT-PCR de confirmation. Si votre positivité est confirmée (test antigénique ou RT-PCR positif), vous devez respecter un isolement de 7 jours, pouvant être réduit à 5 jours en cas de résultat négatif d’un test RT-PCR ou antigénique réalisé le 5</w:t>
      </w:r>
      <w:r w:rsidRPr="00E212F3">
        <w:rPr>
          <w:rFonts w:ascii="Arial" w:hAnsi="Arial" w:cs="Arial"/>
          <w:sz w:val="18"/>
          <w:szCs w:val="18"/>
          <w:vertAlign w:val="superscript"/>
        </w:rPr>
        <w:t>ème</w:t>
      </w:r>
      <w:r w:rsidRPr="00E212F3">
        <w:rPr>
          <w:rFonts w:ascii="Arial" w:hAnsi="Arial" w:cs="Arial"/>
          <w:sz w:val="18"/>
          <w:szCs w:val="18"/>
        </w:rPr>
        <w:t xml:space="preserve"> jour et en l’absence de symptôme depuis 48h.</w:t>
      </w:r>
    </w:p>
    <w:p w14:paraId="4C0450A9" w14:textId="77777777" w:rsidR="00F0767D" w:rsidRDefault="00F0767D" w:rsidP="00F07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0"/>
        <w:ind w:left="-284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Ce courrier vaut justificatif pour la délivrance gratuite d’un autotest en pharmacie.</w:t>
      </w:r>
    </w:p>
    <w:p w14:paraId="5C9750B7" w14:textId="77777777" w:rsidR="00F0767D" w:rsidRDefault="00F0767D" w:rsidP="00F0767D">
      <w:pPr>
        <w:pStyle w:val="Paragraphedeliste"/>
        <w:tabs>
          <w:tab w:val="left" w:pos="708"/>
        </w:tabs>
        <w:ind w:left="284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340056D8" w14:textId="77777777" w:rsidR="004C64AE" w:rsidRPr="00416D2B" w:rsidRDefault="00F27559" w:rsidP="00F0767D">
      <w:pPr>
        <w:pStyle w:val="Paragraphedeliste"/>
        <w:numPr>
          <w:ilvl w:val="0"/>
          <w:numId w:val="3"/>
        </w:numPr>
        <w:tabs>
          <w:tab w:val="left" w:pos="708"/>
        </w:tabs>
        <w:ind w:firstLine="208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416D2B">
        <w:rPr>
          <w:rFonts w:ascii="Arial" w:hAnsi="Arial" w:cs="Arial"/>
          <w:b/>
          <w:sz w:val="18"/>
          <w:szCs w:val="18"/>
          <w:u w:val="single"/>
        </w:rPr>
        <w:t>Vous ne justifiez</w:t>
      </w:r>
      <w:r w:rsidR="004C64AE" w:rsidRPr="00416D2B">
        <w:rPr>
          <w:rFonts w:ascii="Arial" w:hAnsi="Arial" w:cs="Arial"/>
          <w:b/>
          <w:sz w:val="18"/>
          <w:szCs w:val="18"/>
          <w:u w:val="single"/>
        </w:rPr>
        <w:t xml:space="preserve"> pas d’un schéma vaccinal complet</w:t>
      </w:r>
    </w:p>
    <w:p w14:paraId="0C10788F" w14:textId="77777777" w:rsidR="00EB1955" w:rsidRPr="000E214F" w:rsidRDefault="00912AD1" w:rsidP="00EB1955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 w:rsidRPr="004C64AE">
        <w:rPr>
          <w:rFonts w:ascii="Arial" w:hAnsi="Arial" w:cs="Arial"/>
          <w:sz w:val="18"/>
          <w:szCs w:val="18"/>
        </w:rPr>
        <w:t>Vo</w:t>
      </w:r>
      <w:r w:rsidR="00F27559">
        <w:rPr>
          <w:rFonts w:ascii="Arial" w:hAnsi="Arial" w:cs="Arial"/>
          <w:sz w:val="18"/>
          <w:szCs w:val="18"/>
        </w:rPr>
        <w:t xml:space="preserve">us devez </w:t>
      </w:r>
      <w:r w:rsidRPr="004C64AE">
        <w:rPr>
          <w:rFonts w:ascii="Arial" w:hAnsi="Arial" w:cs="Arial"/>
          <w:sz w:val="18"/>
          <w:szCs w:val="18"/>
        </w:rPr>
        <w:t xml:space="preserve">rester isolé jusqu’au </w:t>
      </w:r>
      <w:r w:rsidRPr="004C64AE">
        <w:rPr>
          <w:rFonts w:ascii="Arial" w:hAnsi="Arial" w:cs="Arial"/>
          <w:sz w:val="18"/>
          <w:szCs w:val="18"/>
          <w:highlight w:val="yellow"/>
        </w:rPr>
        <w:t>XXX</w:t>
      </w:r>
      <w:r w:rsidRPr="004C64AE">
        <w:rPr>
          <w:rFonts w:ascii="Arial" w:hAnsi="Arial" w:cs="Arial"/>
          <w:sz w:val="18"/>
          <w:szCs w:val="18"/>
        </w:rPr>
        <w:t xml:space="preserve"> </w:t>
      </w:r>
      <w:r w:rsidR="00AA7B17">
        <w:rPr>
          <w:rFonts w:ascii="Arial" w:hAnsi="Arial" w:cs="Arial"/>
          <w:sz w:val="18"/>
          <w:szCs w:val="18"/>
        </w:rPr>
        <w:t xml:space="preserve">inclus </w:t>
      </w:r>
      <w:r w:rsidRPr="004C64AE">
        <w:rPr>
          <w:rFonts w:ascii="Arial" w:hAnsi="Arial" w:cs="Arial"/>
          <w:sz w:val="18"/>
          <w:szCs w:val="18"/>
        </w:rPr>
        <w:t>(</w:t>
      </w:r>
      <w:r w:rsidR="00696C37">
        <w:rPr>
          <w:rFonts w:ascii="Arial" w:hAnsi="Arial" w:cs="Arial"/>
          <w:sz w:val="18"/>
          <w:szCs w:val="18"/>
        </w:rPr>
        <w:t xml:space="preserve">soit </w:t>
      </w:r>
      <w:r w:rsidRPr="004C64AE">
        <w:rPr>
          <w:rFonts w:ascii="Arial" w:hAnsi="Arial" w:cs="Arial"/>
          <w:sz w:val="18"/>
          <w:szCs w:val="18"/>
        </w:rPr>
        <w:t xml:space="preserve">7 jours </w:t>
      </w:r>
      <w:bookmarkStart w:id="0" w:name="_Hlk92096000"/>
      <w:r w:rsidRPr="004C64AE">
        <w:rPr>
          <w:rFonts w:ascii="Arial" w:hAnsi="Arial" w:cs="Arial"/>
          <w:sz w:val="18"/>
          <w:szCs w:val="18"/>
        </w:rPr>
        <w:t>après le dernier contact avec le cas confirmé</w:t>
      </w:r>
      <w:bookmarkEnd w:id="0"/>
      <w:r w:rsidR="00EB1955">
        <w:rPr>
          <w:rFonts w:ascii="Arial" w:hAnsi="Arial" w:cs="Arial"/>
          <w:sz w:val="18"/>
          <w:szCs w:val="18"/>
        </w:rPr>
        <w:t xml:space="preserve">) et réaliser un test </w:t>
      </w:r>
      <w:r w:rsidR="00EB1955" w:rsidRPr="00CA4E30">
        <w:rPr>
          <w:rFonts w:ascii="Arial" w:hAnsi="Arial" w:cs="Arial"/>
          <w:sz w:val="18"/>
          <w:szCs w:val="18"/>
        </w:rPr>
        <w:t xml:space="preserve">de dépistage Covid-19 (RT-PCR, RT LAMP ou test antigénique </w:t>
      </w:r>
      <w:r w:rsidR="00EB1955" w:rsidRPr="000E214F">
        <w:rPr>
          <w:rFonts w:ascii="Arial" w:hAnsi="Arial" w:cs="Arial"/>
          <w:sz w:val="18"/>
          <w:szCs w:val="18"/>
        </w:rPr>
        <w:t>nasopharyngé à l’issue de l’isolement (ou avant en cas de survenue de symptômes).</w:t>
      </w:r>
    </w:p>
    <w:p w14:paraId="6EEDC27D" w14:textId="77777777" w:rsidR="00063EBA" w:rsidRDefault="005776E2" w:rsidP="004A4A34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 w:rsidRPr="000E214F">
        <w:rPr>
          <w:rFonts w:ascii="Arial" w:hAnsi="Arial" w:cs="Arial"/>
          <w:sz w:val="18"/>
          <w:szCs w:val="18"/>
        </w:rPr>
        <w:t>Le retour dans l’établissement scolaire</w:t>
      </w:r>
      <w:r w:rsidR="00912AD1" w:rsidRPr="000E214F">
        <w:rPr>
          <w:rFonts w:ascii="Arial" w:hAnsi="Arial" w:cs="Arial"/>
          <w:sz w:val="18"/>
          <w:szCs w:val="18"/>
        </w:rPr>
        <w:t xml:space="preserve"> après l’isolement de 7 jours ne sera possible que si le test </w:t>
      </w:r>
      <w:r w:rsidR="00EB1955" w:rsidRPr="000E214F">
        <w:rPr>
          <w:rFonts w:ascii="Arial" w:hAnsi="Arial" w:cs="Arial"/>
          <w:sz w:val="18"/>
          <w:szCs w:val="18"/>
        </w:rPr>
        <w:t>à J7</w:t>
      </w:r>
      <w:r w:rsidR="00912AD1" w:rsidRPr="005776E2">
        <w:rPr>
          <w:rFonts w:ascii="Arial" w:hAnsi="Arial" w:cs="Arial"/>
          <w:sz w:val="18"/>
          <w:szCs w:val="18"/>
        </w:rPr>
        <w:t xml:space="preserve"> est réalisé et si son résultat est négatif</w:t>
      </w:r>
      <w:r w:rsidR="000E214F">
        <w:rPr>
          <w:rFonts w:ascii="Arial" w:hAnsi="Arial" w:cs="Arial"/>
          <w:sz w:val="18"/>
          <w:szCs w:val="18"/>
        </w:rPr>
        <w:t>.</w:t>
      </w:r>
      <w:r w:rsidR="003A64FF">
        <w:rPr>
          <w:rFonts w:ascii="Arial" w:hAnsi="Arial" w:cs="Arial"/>
          <w:sz w:val="18"/>
          <w:szCs w:val="18"/>
        </w:rPr>
        <w:t xml:space="preserve"> </w:t>
      </w:r>
    </w:p>
    <w:p w14:paraId="324B2C9F" w14:textId="77777777" w:rsidR="006E2519" w:rsidRPr="00D87396" w:rsidRDefault="006E2519" w:rsidP="006E2519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 w:rsidRPr="00D87396">
        <w:rPr>
          <w:rFonts w:ascii="Arial" w:hAnsi="Arial" w:cs="Arial"/>
          <w:sz w:val="18"/>
          <w:szCs w:val="18"/>
        </w:rPr>
        <w:t xml:space="preserve">Si toutefois vous avez contracté la Covid-19 au cours des deux derniers mois, alors l’isolement et l’obligation de dépistage ne sont pas requis. </w:t>
      </w:r>
    </w:p>
    <w:p w14:paraId="08FBA94E" w14:textId="77777777" w:rsidR="003B2010" w:rsidRDefault="00912AD1" w:rsidP="005C37FB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vous avez des interrogations au sujet des consignes sanitaires à suivre ou sur le contact tracing, vous pouvez </w:t>
      </w:r>
      <w:r w:rsidRPr="00AC516C">
        <w:rPr>
          <w:rFonts w:ascii="Arial" w:hAnsi="Arial" w:cs="Arial"/>
          <w:sz w:val="18"/>
          <w:szCs w:val="18"/>
        </w:rPr>
        <w:t xml:space="preserve">appeler </w:t>
      </w:r>
      <w:r>
        <w:rPr>
          <w:rFonts w:ascii="Arial" w:hAnsi="Arial" w:cs="Arial"/>
          <w:sz w:val="18"/>
          <w:szCs w:val="18"/>
        </w:rPr>
        <w:t xml:space="preserve">la plateforme de l’Assurance Maladie </w:t>
      </w:r>
      <w:r w:rsidRPr="00AC516C">
        <w:rPr>
          <w:rFonts w:ascii="Arial" w:hAnsi="Arial" w:cs="Arial"/>
          <w:sz w:val="18"/>
          <w:szCs w:val="18"/>
        </w:rPr>
        <w:t xml:space="preserve">au </w:t>
      </w:r>
      <w:r w:rsidRPr="002369BF">
        <w:rPr>
          <w:rFonts w:ascii="Arial" w:hAnsi="Arial" w:cs="Arial"/>
          <w:sz w:val="18"/>
          <w:szCs w:val="18"/>
        </w:rPr>
        <w:t xml:space="preserve">09 74 75 76 78 </w:t>
      </w:r>
      <w:r>
        <w:rPr>
          <w:rFonts w:ascii="Arial" w:hAnsi="Arial" w:cs="Arial"/>
          <w:sz w:val="18"/>
          <w:szCs w:val="18"/>
        </w:rPr>
        <w:t>(service</w:t>
      </w:r>
      <w:r w:rsidR="003B2010">
        <w:rPr>
          <w:rFonts w:ascii="Arial" w:hAnsi="Arial" w:cs="Arial"/>
          <w:sz w:val="18"/>
          <w:szCs w:val="18"/>
        </w:rPr>
        <w:t xml:space="preserve"> gratuit + prix d’un appel).</w:t>
      </w:r>
    </w:p>
    <w:p w14:paraId="399ACB23" w14:textId="77777777" w:rsidR="00912AD1" w:rsidRDefault="003B2010" w:rsidP="005C37FB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votre </w:t>
      </w:r>
      <w:r w:rsidR="00912AD1">
        <w:rPr>
          <w:rFonts w:ascii="Arial" w:hAnsi="Arial" w:cs="Arial"/>
          <w:sz w:val="18"/>
          <w:szCs w:val="18"/>
        </w:rPr>
        <w:t>état de</w:t>
      </w:r>
      <w:r w:rsidR="00912AD1" w:rsidRPr="00AC516C">
        <w:rPr>
          <w:rFonts w:ascii="Arial" w:hAnsi="Arial" w:cs="Arial"/>
          <w:sz w:val="18"/>
          <w:szCs w:val="18"/>
        </w:rPr>
        <w:t xml:space="preserve"> santé évolue, nous vous invitons à contacter sans attendre votre médecin traitant ou un médecin de ville. Si vous n’arrivez pas à trouver un médecin pour vous prendre en charge, vous pouvez </w:t>
      </w:r>
      <w:r w:rsidR="00912AD1">
        <w:rPr>
          <w:rFonts w:ascii="Arial" w:hAnsi="Arial" w:cs="Arial"/>
          <w:sz w:val="18"/>
          <w:szCs w:val="18"/>
        </w:rPr>
        <w:t xml:space="preserve">contacter l’Assurance Maladie au </w:t>
      </w:r>
      <w:r w:rsidR="00912AD1" w:rsidRPr="00BB67D9">
        <w:rPr>
          <w:rFonts w:ascii="Arial" w:hAnsi="Arial" w:cs="Arial"/>
          <w:sz w:val="18"/>
          <w:szCs w:val="18"/>
        </w:rPr>
        <w:t>09 72 72 99 09</w:t>
      </w:r>
      <w:r w:rsidR="00912AD1">
        <w:rPr>
          <w:rFonts w:ascii="Arial" w:hAnsi="Arial" w:cs="Arial"/>
          <w:sz w:val="18"/>
          <w:szCs w:val="18"/>
        </w:rPr>
        <w:t xml:space="preserve"> (service gratuit + prix d’un appel), qui vous orientera </w:t>
      </w:r>
      <w:r w:rsidR="00912AD1" w:rsidRPr="00AC516C">
        <w:rPr>
          <w:rFonts w:ascii="Arial" w:hAnsi="Arial" w:cs="Arial"/>
          <w:sz w:val="18"/>
          <w:szCs w:val="18"/>
        </w:rPr>
        <w:t>dans vos recherches.</w:t>
      </w:r>
      <w:r w:rsidR="00912AD1">
        <w:rPr>
          <w:rFonts w:ascii="Arial" w:hAnsi="Arial" w:cs="Arial"/>
          <w:sz w:val="18"/>
          <w:szCs w:val="18"/>
        </w:rPr>
        <w:t xml:space="preserve"> </w:t>
      </w:r>
    </w:p>
    <w:p w14:paraId="026FC13B" w14:textId="77777777" w:rsidR="003D4E5C" w:rsidRDefault="00912AD1" w:rsidP="003D4E5C">
      <w:pPr>
        <w:tabs>
          <w:tab w:val="left" w:pos="708"/>
        </w:tabs>
        <w:ind w:left="-28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Cordialement, </w:t>
      </w:r>
    </w:p>
    <w:p w14:paraId="14549ACD" w14:textId="77777777" w:rsidR="00E212F3" w:rsidRDefault="003D4E5C" w:rsidP="00392A49">
      <w:pPr>
        <w:tabs>
          <w:tab w:val="left" w:pos="708"/>
        </w:tabs>
        <w:spacing w:after="0"/>
        <w:ind w:left="-284"/>
        <w:jc w:val="right"/>
        <w:rPr>
          <w:rFonts w:ascii="Arial" w:hAnsi="Arial" w:cs="Arial"/>
          <w:sz w:val="18"/>
        </w:rPr>
      </w:pPr>
      <w:r w:rsidRPr="005B65B7">
        <w:rPr>
          <w:rFonts w:ascii="Arial" w:hAnsi="Arial" w:cs="Arial"/>
          <w:sz w:val="18"/>
        </w:rPr>
        <w:t xml:space="preserve">Le </w:t>
      </w:r>
      <w:r w:rsidR="00130618" w:rsidRPr="00130618">
        <w:rPr>
          <w:rFonts w:ascii="Arial" w:hAnsi="Arial" w:cs="Arial"/>
          <w:sz w:val="18"/>
          <w:highlight w:val="yellow"/>
        </w:rPr>
        <w:t xml:space="preserve">directeur d’école / </w:t>
      </w:r>
      <w:r w:rsidRPr="00130618">
        <w:rPr>
          <w:rFonts w:ascii="Arial" w:hAnsi="Arial" w:cs="Arial"/>
          <w:sz w:val="18"/>
          <w:highlight w:val="yellow"/>
        </w:rPr>
        <w:t>chef d’établissement</w:t>
      </w:r>
      <w:r w:rsidRPr="005B65B7">
        <w:rPr>
          <w:rFonts w:ascii="Arial" w:hAnsi="Arial" w:cs="Arial"/>
          <w:sz w:val="18"/>
        </w:rPr>
        <w:t>,</w:t>
      </w:r>
    </w:p>
    <w:p w14:paraId="0CC35DF4" w14:textId="77777777" w:rsidR="003D4E5C" w:rsidRDefault="00130618" w:rsidP="00392A49">
      <w:pPr>
        <w:tabs>
          <w:tab w:val="left" w:pos="708"/>
        </w:tabs>
        <w:spacing w:after="0"/>
        <w:ind w:left="-284"/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en lien avec l’</w:t>
      </w:r>
      <w:r w:rsidR="003D4E5C" w:rsidRPr="005B65B7">
        <w:rPr>
          <w:rFonts w:ascii="Arial" w:hAnsi="Arial" w:cs="Arial"/>
          <w:sz w:val="18"/>
        </w:rPr>
        <w:t>Assurance Maladie, la Région académique et l’ARS BFC.</w:t>
      </w:r>
    </w:p>
    <w:sectPr w:rsidR="003D4E5C" w:rsidSect="008339CC">
      <w:headerReference w:type="default" r:id="rId8"/>
      <w:pgSz w:w="11906" w:h="16838"/>
      <w:pgMar w:top="125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B5FB5" w14:textId="77777777" w:rsidR="007C1072" w:rsidRDefault="007C1072" w:rsidP="001F3E86">
      <w:pPr>
        <w:spacing w:after="0" w:line="240" w:lineRule="auto"/>
      </w:pPr>
      <w:r>
        <w:separator/>
      </w:r>
    </w:p>
  </w:endnote>
  <w:endnote w:type="continuationSeparator" w:id="0">
    <w:p w14:paraId="0ABC12BB" w14:textId="77777777" w:rsidR="007C1072" w:rsidRDefault="007C1072" w:rsidP="001F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964C1" w14:textId="77777777" w:rsidR="007C1072" w:rsidRDefault="007C1072" w:rsidP="001F3E86">
      <w:pPr>
        <w:spacing w:after="0" w:line="240" w:lineRule="auto"/>
      </w:pPr>
      <w:r>
        <w:separator/>
      </w:r>
    </w:p>
  </w:footnote>
  <w:footnote w:type="continuationSeparator" w:id="0">
    <w:p w14:paraId="1ED288D9" w14:textId="77777777" w:rsidR="007C1072" w:rsidRDefault="007C1072" w:rsidP="001F3E86">
      <w:pPr>
        <w:spacing w:after="0" w:line="240" w:lineRule="auto"/>
      </w:pPr>
      <w:r>
        <w:continuationSeparator/>
      </w:r>
    </w:p>
  </w:footnote>
  <w:footnote w:id="1">
    <w:p w14:paraId="65DC1663" w14:textId="77777777" w:rsidR="00392A49" w:rsidRDefault="00392A49">
      <w:pPr>
        <w:pStyle w:val="Notedebasdepage"/>
      </w:pPr>
      <w:r>
        <w:rPr>
          <w:rStyle w:val="Appelnotedebasdep"/>
        </w:rPr>
        <w:footnoteRef/>
      </w:r>
      <w:hyperlink r:id="rId1" w:history="1">
        <w:r w:rsidRPr="00392A49">
          <w:rPr>
            <w:rStyle w:val="Lienhypertexte"/>
            <w:sz w:val="18"/>
          </w:rPr>
          <w:t>https://www.ameli.fr/cote-d-or/assure/covid-19/vaccination-contre-le-covid-19/vaccination-covid-19-mode-d-emploi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A532C" w14:textId="77777777" w:rsidR="001F3E86" w:rsidRDefault="00E212F3">
    <w:pPr>
      <w:pStyle w:val="En-tte"/>
    </w:pPr>
    <w:r>
      <w:rPr>
        <w:noProof/>
        <w:color w:val="1F497D"/>
        <w:lang w:eastAsia="fr-FR"/>
      </w:rPr>
      <w:drawing>
        <wp:anchor distT="0" distB="0" distL="114300" distR="114300" simplePos="0" relativeHeight="251659264" behindDoc="0" locked="0" layoutInCell="1" allowOverlap="1" wp14:anchorId="37A03116" wp14:editId="1787E8B8">
          <wp:simplePos x="0" y="0"/>
          <wp:positionH relativeFrom="margin">
            <wp:posOffset>4077647</wp:posOffset>
          </wp:positionH>
          <wp:positionV relativeFrom="paragraph">
            <wp:posOffset>-449580</wp:posOffset>
          </wp:positionV>
          <wp:extent cx="1820173" cy="880964"/>
          <wp:effectExtent l="0" t="0" r="8890" b="0"/>
          <wp:wrapNone/>
          <wp:docPr id="1" name="Image 1" descr="cid:image001.jpg@01D80153.B06434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80153.B06434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639" cy="891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53F79882" wp14:editId="5CA29FDF">
          <wp:simplePos x="0" y="0"/>
          <wp:positionH relativeFrom="column">
            <wp:posOffset>-244714</wp:posOffset>
          </wp:positionH>
          <wp:positionV relativeFrom="paragraph">
            <wp:posOffset>-329073</wp:posOffset>
          </wp:positionV>
          <wp:extent cx="1254125" cy="594995"/>
          <wp:effectExtent l="0" t="0" r="3175" b="0"/>
          <wp:wrapNone/>
          <wp:docPr id="4" name="Imag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9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594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21E9C"/>
    <w:multiLevelType w:val="hybridMultilevel"/>
    <w:tmpl w:val="B8E0E1F0"/>
    <w:lvl w:ilvl="0" w:tplc="CE7CFCAA">
      <w:numFmt w:val="bullet"/>
      <w:lvlText w:val="-"/>
      <w:lvlJc w:val="left"/>
      <w:pPr>
        <w:ind w:left="76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48F406F3"/>
    <w:multiLevelType w:val="hybridMultilevel"/>
    <w:tmpl w:val="14A8E624"/>
    <w:lvl w:ilvl="0" w:tplc="A776DD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946F5"/>
    <w:multiLevelType w:val="hybridMultilevel"/>
    <w:tmpl w:val="67349F5A"/>
    <w:lvl w:ilvl="0" w:tplc="040C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73316592"/>
    <w:multiLevelType w:val="hybridMultilevel"/>
    <w:tmpl w:val="8560460E"/>
    <w:lvl w:ilvl="0" w:tplc="F08CDCAE">
      <w:numFmt w:val="bullet"/>
      <w:lvlText w:val=""/>
      <w:lvlJc w:val="left"/>
      <w:pPr>
        <w:ind w:left="436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AD1"/>
    <w:rsid w:val="00063EBA"/>
    <w:rsid w:val="000A7443"/>
    <w:rsid w:val="000D73E0"/>
    <w:rsid w:val="000E214F"/>
    <w:rsid w:val="00125722"/>
    <w:rsid w:val="00130618"/>
    <w:rsid w:val="00140FB1"/>
    <w:rsid w:val="001632DC"/>
    <w:rsid w:val="001F1E9B"/>
    <w:rsid w:val="001F3E86"/>
    <w:rsid w:val="00227631"/>
    <w:rsid w:val="00292E5A"/>
    <w:rsid w:val="0030333E"/>
    <w:rsid w:val="00365EF9"/>
    <w:rsid w:val="00392A49"/>
    <w:rsid w:val="003A64FF"/>
    <w:rsid w:val="003B2010"/>
    <w:rsid w:val="003D4E5C"/>
    <w:rsid w:val="00411608"/>
    <w:rsid w:val="0041247F"/>
    <w:rsid w:val="00416D2B"/>
    <w:rsid w:val="00453DFF"/>
    <w:rsid w:val="004634CF"/>
    <w:rsid w:val="004A4A34"/>
    <w:rsid w:val="004C64AE"/>
    <w:rsid w:val="004D4DEC"/>
    <w:rsid w:val="00502AF4"/>
    <w:rsid w:val="005776E2"/>
    <w:rsid w:val="005B65B7"/>
    <w:rsid w:val="005C37FB"/>
    <w:rsid w:val="005D38D9"/>
    <w:rsid w:val="005F61A6"/>
    <w:rsid w:val="00663938"/>
    <w:rsid w:val="00696C37"/>
    <w:rsid w:val="006C5060"/>
    <w:rsid w:val="006E2519"/>
    <w:rsid w:val="007C1072"/>
    <w:rsid w:val="007C2DBA"/>
    <w:rsid w:val="008339CC"/>
    <w:rsid w:val="008573CF"/>
    <w:rsid w:val="0090265A"/>
    <w:rsid w:val="00912AD1"/>
    <w:rsid w:val="0091402E"/>
    <w:rsid w:val="00915B0F"/>
    <w:rsid w:val="009B52D3"/>
    <w:rsid w:val="009D3B30"/>
    <w:rsid w:val="00A47C13"/>
    <w:rsid w:val="00AA3183"/>
    <w:rsid w:val="00AA7B17"/>
    <w:rsid w:val="00AD3F33"/>
    <w:rsid w:val="00C1077C"/>
    <w:rsid w:val="00C20D07"/>
    <w:rsid w:val="00CA4E30"/>
    <w:rsid w:val="00D1653F"/>
    <w:rsid w:val="00D87396"/>
    <w:rsid w:val="00DD0169"/>
    <w:rsid w:val="00DD62EE"/>
    <w:rsid w:val="00E212F3"/>
    <w:rsid w:val="00E45134"/>
    <w:rsid w:val="00EA7DEB"/>
    <w:rsid w:val="00EB1955"/>
    <w:rsid w:val="00F0767D"/>
    <w:rsid w:val="00F27559"/>
    <w:rsid w:val="00F40110"/>
    <w:rsid w:val="00F7078C"/>
    <w:rsid w:val="00FA65EF"/>
    <w:rsid w:val="00FC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1E7A31"/>
  <w15:chartTrackingRefBased/>
  <w15:docId w15:val="{6BA1FBE2-0F90-4651-BE05-734B69D2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6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link w:val="DefaultCar"/>
    <w:rsid w:val="009D3B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DefaultCar">
    <w:name w:val="Default Car"/>
    <w:basedOn w:val="Policepardfaut"/>
    <w:link w:val="Default"/>
    <w:rsid w:val="009D3B30"/>
    <w:rPr>
      <w:rFonts w:ascii="Calibri" w:hAnsi="Calibri" w:cs="Calibri"/>
      <w:color w:val="000000"/>
      <w:sz w:val="24"/>
      <w:szCs w:val="24"/>
    </w:rPr>
  </w:style>
  <w:style w:type="paragraph" w:customStyle="1" w:styleId="miseenreliefspoursynthse">
    <w:name w:val="mise en reliefs pour synthèse"/>
    <w:basedOn w:val="Default"/>
    <w:link w:val="miseenreliefspoursynthseCar"/>
    <w:rsid w:val="009D3B30"/>
    <w:pPr>
      <w:spacing w:line="276" w:lineRule="auto"/>
      <w:jc w:val="both"/>
    </w:pPr>
    <w:rPr>
      <w:b/>
      <w:sz w:val="28"/>
    </w:rPr>
  </w:style>
  <w:style w:type="character" w:customStyle="1" w:styleId="miseenreliefspoursynthseCar">
    <w:name w:val="mise en reliefs pour synthèse Car"/>
    <w:basedOn w:val="DefaultCar"/>
    <w:link w:val="miseenreliefspoursynthse"/>
    <w:rsid w:val="009D3B30"/>
    <w:rPr>
      <w:rFonts w:ascii="Calibri" w:hAnsi="Calibri" w:cs="Calibri"/>
      <w:b/>
      <w:color w:val="000000"/>
      <w:sz w:val="28"/>
      <w:szCs w:val="24"/>
    </w:rPr>
  </w:style>
  <w:style w:type="character" w:styleId="lev">
    <w:name w:val="Strong"/>
    <w:basedOn w:val="Policepardfaut"/>
    <w:uiPriority w:val="22"/>
    <w:qFormat/>
    <w:rsid w:val="009D3B30"/>
    <w:rPr>
      <w:b/>
      <w:bCs/>
    </w:rPr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912AD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912AD1"/>
  </w:style>
  <w:style w:type="character" w:customStyle="1" w:styleId="markedcontent">
    <w:name w:val="markedcontent"/>
    <w:basedOn w:val="Policepardfaut"/>
    <w:rsid w:val="00FC2A63"/>
  </w:style>
  <w:style w:type="paragraph" w:styleId="En-tte">
    <w:name w:val="header"/>
    <w:basedOn w:val="Normal"/>
    <w:link w:val="En-tteCar"/>
    <w:uiPriority w:val="99"/>
    <w:unhideWhenUsed/>
    <w:rsid w:val="001F3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3E8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1F3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3E86"/>
    <w:rPr>
      <w:rFonts w:ascii="Calibri" w:eastAsia="Calibri" w:hAnsi="Calibri" w:cs="Times New Roma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92A4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92A49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92A49"/>
    <w:rPr>
      <w:vertAlign w:val="superscript"/>
    </w:rPr>
  </w:style>
  <w:style w:type="character" w:styleId="Lienhypertexte">
    <w:name w:val="Hyperlink"/>
    <w:basedOn w:val="Policepardfaut"/>
    <w:uiPriority w:val="99"/>
    <w:semiHidden/>
    <w:unhideWhenUsed/>
    <w:rsid w:val="00392A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4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meli.fr/cote-d-or/assure/covid-19/vaccination-contre-le-covid-19/vaccination-covid-19-mode-d-emplo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80153.B06434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26DC1-3D64-4113-84B4-6B69A1A88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MELIN</dc:creator>
  <cp:keywords/>
  <dc:description/>
  <cp:lastModifiedBy>Stéphane Tank</cp:lastModifiedBy>
  <cp:revision>2</cp:revision>
  <dcterms:created xsi:type="dcterms:W3CDTF">2022-03-15T12:29:00Z</dcterms:created>
  <dcterms:modified xsi:type="dcterms:W3CDTF">2022-03-15T12:29:00Z</dcterms:modified>
</cp:coreProperties>
</file>